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DD" w:rsidRPr="00001C29" w:rsidRDefault="00CE54DD" w:rsidP="00CE54DD">
      <w:pPr>
        <w:spacing w:before="200" w:after="0" w:line="216" w:lineRule="auto"/>
        <w:jc w:val="center"/>
        <w:rPr>
          <w:rFonts w:eastAsiaTheme="majorEastAsia" w:cstheme="majorBidi"/>
          <w:color w:val="0070C0"/>
          <w:kern w:val="24"/>
          <w:sz w:val="36"/>
          <w:szCs w:val="36"/>
        </w:rPr>
      </w:pPr>
      <w:r w:rsidRPr="00001C29">
        <w:rPr>
          <w:rFonts w:eastAsiaTheme="majorEastAsia" w:cstheme="majorBidi"/>
          <w:color w:val="0070C0"/>
          <w:kern w:val="24"/>
          <w:sz w:val="36"/>
          <w:szCs w:val="36"/>
        </w:rPr>
        <w:t>SMART Targets 8</w:t>
      </w:r>
      <w:r w:rsidRPr="00001C29">
        <w:rPr>
          <w:rFonts w:eastAsiaTheme="majorEastAsia" w:cstheme="majorBidi"/>
          <w:color w:val="0070C0"/>
          <w:kern w:val="24"/>
          <w:sz w:val="36"/>
          <w:szCs w:val="36"/>
          <w:vertAlign w:val="superscript"/>
        </w:rPr>
        <w:t>th</w:t>
      </w:r>
      <w:r w:rsidRPr="00001C29">
        <w:rPr>
          <w:rFonts w:eastAsiaTheme="majorEastAsia" w:cstheme="majorBidi"/>
          <w:color w:val="0070C0"/>
          <w:kern w:val="24"/>
          <w:sz w:val="36"/>
          <w:szCs w:val="36"/>
        </w:rPr>
        <w:t xml:space="preserve"> Grade</w:t>
      </w:r>
      <w:r w:rsidRPr="00001C29">
        <w:rPr>
          <w:rFonts w:eastAsiaTheme="majorEastAsia" w:cstheme="majorBidi"/>
          <w:color w:val="0070C0"/>
          <w:kern w:val="24"/>
          <w:sz w:val="36"/>
          <w:szCs w:val="36"/>
        </w:rPr>
        <w:br/>
        <w:t>Unit 5.1: “Narrative of the Life of Frederick Douglass, an American Slave” (p. 143-147)</w:t>
      </w:r>
    </w:p>
    <w:p w:rsidR="00CE54DD" w:rsidRPr="00001C29" w:rsidRDefault="00CE54DD" w:rsidP="00CE54DD">
      <w:pPr>
        <w:rPr>
          <w:color w:val="0070C0"/>
          <w:sz w:val="32"/>
          <w:szCs w:val="32"/>
        </w:rPr>
      </w:pPr>
    </w:p>
    <w:p w:rsidR="00CE54DD" w:rsidRPr="00001C29" w:rsidRDefault="00CE54DD" w:rsidP="00CE54DD">
      <w:pPr>
        <w:rPr>
          <w:color w:val="0070C0"/>
          <w:sz w:val="40"/>
          <w:szCs w:val="40"/>
        </w:rPr>
      </w:pPr>
      <w:r w:rsidRPr="00001C29">
        <w:rPr>
          <w:color w:val="0070C0"/>
          <w:sz w:val="40"/>
          <w:szCs w:val="40"/>
        </w:rPr>
        <w:t xml:space="preserve">On-going </w:t>
      </w:r>
    </w:p>
    <w:p w:rsidR="00CE54DD" w:rsidRPr="00001C29" w:rsidRDefault="00CE54DD" w:rsidP="00CE54DD">
      <w:pPr>
        <w:numPr>
          <w:ilvl w:val="0"/>
          <w:numId w:val="1"/>
        </w:numPr>
        <w:spacing w:after="0" w:line="216" w:lineRule="auto"/>
        <w:contextualSpacing/>
        <w:rPr>
          <w:rFonts w:ascii="Times New Roman" w:eastAsia="Times New Roman" w:hAnsi="Times New Roman" w:cs="Times New Roman"/>
          <w:color w:val="0070C0"/>
          <w:sz w:val="40"/>
          <w:szCs w:val="40"/>
        </w:rPr>
      </w:pPr>
      <w:r w:rsidRPr="00001C29">
        <w:rPr>
          <w:rFonts w:eastAsiaTheme="minorEastAsia" w:hAnsi="Calibri"/>
          <w:color w:val="0070C0"/>
          <w:kern w:val="24"/>
          <w:sz w:val="40"/>
          <w:szCs w:val="40"/>
        </w:rPr>
        <w:t>Comprehension questions from autobiographical article (p. 2 of packet – CLASSWORK grade)</w:t>
      </w:r>
    </w:p>
    <w:p w:rsidR="00CE54DD" w:rsidRPr="00001C29" w:rsidRDefault="00CE54DD" w:rsidP="00CE54DD">
      <w:pPr>
        <w:spacing w:after="0" w:line="216" w:lineRule="auto"/>
        <w:ind w:left="720"/>
        <w:contextualSpacing/>
        <w:rPr>
          <w:rFonts w:ascii="Times New Roman" w:eastAsia="Times New Roman" w:hAnsi="Times New Roman" w:cs="Times New Roman"/>
          <w:color w:val="0070C0"/>
          <w:sz w:val="40"/>
          <w:szCs w:val="40"/>
        </w:rPr>
      </w:pPr>
    </w:p>
    <w:p w:rsidR="00CE54DD" w:rsidRPr="00001C29" w:rsidRDefault="00CE54DD" w:rsidP="00CE54DD">
      <w:pPr>
        <w:numPr>
          <w:ilvl w:val="0"/>
          <w:numId w:val="1"/>
        </w:numPr>
        <w:spacing w:after="0" w:line="216" w:lineRule="auto"/>
        <w:contextualSpacing/>
        <w:rPr>
          <w:rFonts w:ascii="Times New Roman" w:eastAsia="Times New Roman" w:hAnsi="Times New Roman" w:cs="Times New Roman"/>
          <w:color w:val="0070C0"/>
          <w:sz w:val="40"/>
          <w:szCs w:val="40"/>
        </w:rPr>
      </w:pPr>
      <w:r w:rsidRPr="00001C29">
        <w:rPr>
          <w:rFonts w:eastAsia="Times New Roman" w:cs="Times New Roman"/>
          <w:color w:val="0070C0"/>
          <w:sz w:val="40"/>
          <w:szCs w:val="40"/>
        </w:rPr>
        <w:t>Language Tasks: Critical Vocabulary/Vocabulary Strategy p. 150 (CLASSWORK grade)</w:t>
      </w:r>
    </w:p>
    <w:p w:rsidR="00CE54DD" w:rsidRPr="00001C29" w:rsidRDefault="00CE54DD" w:rsidP="00CE54DD">
      <w:pPr>
        <w:spacing w:after="0" w:line="216" w:lineRule="auto"/>
        <w:ind w:left="720"/>
        <w:contextualSpacing/>
        <w:rPr>
          <w:rFonts w:ascii="Times New Roman" w:eastAsia="Times New Roman" w:hAnsi="Times New Roman" w:cs="Times New Roman"/>
          <w:color w:val="0070C0"/>
          <w:sz w:val="40"/>
          <w:szCs w:val="40"/>
        </w:rPr>
      </w:pPr>
    </w:p>
    <w:p w:rsidR="00CE54DD" w:rsidRPr="00001C29" w:rsidRDefault="00CE54DD" w:rsidP="00CE54DD">
      <w:pPr>
        <w:pStyle w:val="NoSpacing"/>
        <w:numPr>
          <w:ilvl w:val="0"/>
          <w:numId w:val="1"/>
        </w:numPr>
        <w:rPr>
          <w:rFonts w:ascii="Times New Roman" w:eastAsia="Times New Roman" w:hAnsi="Times New Roman" w:cs="Times New Roman"/>
          <w:color w:val="0070C0"/>
          <w:sz w:val="40"/>
          <w:szCs w:val="40"/>
        </w:rPr>
      </w:pPr>
      <w:r w:rsidRPr="00001C29">
        <w:rPr>
          <w:color w:val="0070C0"/>
          <w:sz w:val="40"/>
          <w:szCs w:val="40"/>
        </w:rPr>
        <w:t xml:space="preserve">Project: Civil War battles project (p. 3 of packet – PROJECT grade) </w:t>
      </w:r>
    </w:p>
    <w:p w:rsidR="00CE54DD" w:rsidRPr="00001C29" w:rsidRDefault="00CE54DD" w:rsidP="00CE54DD">
      <w:pPr>
        <w:pStyle w:val="ListParagraph"/>
        <w:rPr>
          <w:color w:val="0070C0"/>
          <w:sz w:val="40"/>
          <w:szCs w:val="40"/>
        </w:rPr>
      </w:pPr>
    </w:p>
    <w:p w:rsidR="00CE54DD" w:rsidRPr="00001C29" w:rsidRDefault="00CE54DD" w:rsidP="00CE54DD">
      <w:pPr>
        <w:pStyle w:val="NoSpacing"/>
        <w:numPr>
          <w:ilvl w:val="0"/>
          <w:numId w:val="1"/>
        </w:numPr>
        <w:rPr>
          <w:rFonts w:ascii="Times New Roman" w:eastAsia="Times New Roman" w:hAnsi="Times New Roman" w:cs="Times New Roman"/>
          <w:color w:val="0070C0"/>
          <w:sz w:val="40"/>
          <w:szCs w:val="40"/>
        </w:rPr>
      </w:pPr>
      <w:proofErr w:type="spellStart"/>
      <w:r w:rsidRPr="00001C29">
        <w:rPr>
          <w:color w:val="0070C0"/>
          <w:sz w:val="40"/>
          <w:szCs w:val="40"/>
        </w:rPr>
        <w:t>i</w:t>
      </w:r>
      <w:proofErr w:type="spellEnd"/>
      <w:r w:rsidRPr="00001C29">
        <w:rPr>
          <w:color w:val="0070C0"/>
          <w:sz w:val="40"/>
          <w:szCs w:val="40"/>
        </w:rPr>
        <w:t>-Ready (one 45’ lesson and accompanying quiz per week)</w:t>
      </w:r>
    </w:p>
    <w:p w:rsidR="00CE54DD" w:rsidRPr="00001C29" w:rsidRDefault="00CE54DD" w:rsidP="00CE54DD">
      <w:pPr>
        <w:spacing w:before="200" w:after="0" w:line="216" w:lineRule="auto"/>
        <w:rPr>
          <w:rFonts w:eastAsiaTheme="minorEastAsia" w:hAnsi="Calibri"/>
          <w:color w:val="0070C0"/>
          <w:kern w:val="24"/>
          <w:sz w:val="40"/>
          <w:szCs w:val="40"/>
        </w:rPr>
      </w:pPr>
    </w:p>
    <w:p w:rsidR="00CE54DD" w:rsidRPr="00001C29" w:rsidRDefault="00CE54DD" w:rsidP="00CE54DD">
      <w:pPr>
        <w:spacing w:before="200" w:after="0" w:line="216" w:lineRule="auto"/>
        <w:rPr>
          <w:rFonts w:ascii="Times New Roman" w:eastAsia="Times New Roman" w:hAnsi="Times New Roman" w:cs="Times New Roman"/>
          <w:color w:val="0070C0"/>
          <w:sz w:val="40"/>
          <w:szCs w:val="40"/>
        </w:rPr>
      </w:pPr>
      <w:r w:rsidRPr="00001C29">
        <w:rPr>
          <w:rFonts w:eastAsiaTheme="minorEastAsia" w:hAnsi="Calibri"/>
          <w:color w:val="0070C0"/>
          <w:kern w:val="24"/>
          <w:sz w:val="40"/>
          <w:szCs w:val="40"/>
        </w:rPr>
        <w:t>Assessments (in-class at end of unit)</w:t>
      </w:r>
    </w:p>
    <w:p w:rsidR="00CE54DD" w:rsidRPr="00001C29" w:rsidRDefault="00CE54DD" w:rsidP="00CE54DD">
      <w:pPr>
        <w:numPr>
          <w:ilvl w:val="0"/>
          <w:numId w:val="2"/>
        </w:numPr>
        <w:spacing w:before="200" w:after="0" w:line="216" w:lineRule="auto"/>
        <w:rPr>
          <w:rFonts w:ascii="Times New Roman" w:eastAsia="Times New Roman" w:hAnsi="Times New Roman" w:cs="Times New Roman"/>
          <w:color w:val="0070C0"/>
          <w:sz w:val="40"/>
          <w:szCs w:val="40"/>
        </w:rPr>
      </w:pPr>
      <w:r w:rsidRPr="00001C29">
        <w:rPr>
          <w:rFonts w:eastAsiaTheme="minorEastAsia" w:hAnsi="Calibri"/>
          <w:color w:val="0070C0"/>
          <w:kern w:val="24"/>
          <w:sz w:val="40"/>
          <w:szCs w:val="40"/>
        </w:rPr>
        <w:t>Analyzing the Text p. 149 #1-5 (CLASSWORK grade)</w:t>
      </w:r>
    </w:p>
    <w:p w:rsidR="00CE54DD" w:rsidRPr="00001C29" w:rsidRDefault="00CE54DD" w:rsidP="00CE54DD">
      <w:pPr>
        <w:numPr>
          <w:ilvl w:val="0"/>
          <w:numId w:val="2"/>
        </w:numPr>
        <w:spacing w:before="200" w:after="0" w:line="216" w:lineRule="auto"/>
        <w:rPr>
          <w:rFonts w:ascii="Times New Roman" w:eastAsia="Times New Roman" w:hAnsi="Times New Roman" w:cs="Times New Roman"/>
          <w:color w:val="0070C0"/>
          <w:sz w:val="40"/>
          <w:szCs w:val="40"/>
        </w:rPr>
      </w:pPr>
      <w:r w:rsidRPr="00001C29">
        <w:rPr>
          <w:rFonts w:eastAsiaTheme="minorEastAsia" w:hAnsi="Calibri"/>
          <w:color w:val="0070C0"/>
          <w:kern w:val="24"/>
          <w:sz w:val="40"/>
          <w:szCs w:val="40"/>
        </w:rPr>
        <w:t>Comprehension Test (TEST grade)</w:t>
      </w:r>
    </w:p>
    <w:p w:rsidR="00CE54DD" w:rsidRPr="00001C29" w:rsidRDefault="00CE54DD" w:rsidP="00CE54DD">
      <w:pPr>
        <w:spacing w:before="200" w:after="0" w:line="216" w:lineRule="auto"/>
        <w:ind w:left="720"/>
        <w:rPr>
          <w:rFonts w:ascii="Times New Roman" w:eastAsia="Times New Roman" w:hAnsi="Times New Roman" w:cs="Times New Roman"/>
          <w:color w:val="0070C0"/>
          <w:sz w:val="40"/>
          <w:szCs w:val="40"/>
        </w:rPr>
      </w:pPr>
    </w:p>
    <w:p w:rsidR="00CE54DD" w:rsidRPr="00001C29" w:rsidRDefault="00CE54DD" w:rsidP="00CE54DD">
      <w:pPr>
        <w:spacing w:after="0" w:line="216" w:lineRule="auto"/>
        <w:contextualSpacing/>
        <w:rPr>
          <w:rFonts w:eastAsiaTheme="minorEastAsia" w:hAnsi="Calibri"/>
          <w:color w:val="0070C0"/>
          <w:kern w:val="24"/>
          <w:sz w:val="40"/>
          <w:szCs w:val="40"/>
        </w:rPr>
      </w:pPr>
    </w:p>
    <w:p w:rsidR="00CE54DD" w:rsidRPr="00001C29" w:rsidRDefault="00CE54DD" w:rsidP="00CE54DD">
      <w:pPr>
        <w:spacing w:after="0" w:line="216" w:lineRule="auto"/>
        <w:contextualSpacing/>
        <w:rPr>
          <w:rFonts w:eastAsiaTheme="minorEastAsia" w:hAnsi="Calibri"/>
          <w:color w:val="0070C0"/>
          <w:kern w:val="24"/>
          <w:sz w:val="40"/>
          <w:szCs w:val="40"/>
        </w:rPr>
      </w:pPr>
    </w:p>
    <w:p w:rsidR="00641DD6" w:rsidRPr="00001C29" w:rsidRDefault="00641DD6">
      <w:pPr>
        <w:rPr>
          <w:color w:val="0070C0"/>
          <w:sz w:val="40"/>
          <w:szCs w:val="40"/>
        </w:rPr>
      </w:pPr>
    </w:p>
    <w:p w:rsidR="00CE54DD" w:rsidRPr="00001C29" w:rsidRDefault="00CE54DD" w:rsidP="00CE54DD">
      <w:pPr>
        <w:pStyle w:val="NoSpacing"/>
        <w:jc w:val="center"/>
        <w:rPr>
          <w:color w:val="0070C0"/>
          <w:sz w:val="24"/>
          <w:szCs w:val="24"/>
        </w:rPr>
      </w:pPr>
    </w:p>
    <w:p w:rsidR="00CE54DD" w:rsidRPr="00001C29" w:rsidRDefault="00CE54DD" w:rsidP="00CE54DD">
      <w:pPr>
        <w:pStyle w:val="NoSpacing"/>
        <w:jc w:val="center"/>
        <w:rPr>
          <w:color w:val="0070C0"/>
          <w:sz w:val="24"/>
          <w:szCs w:val="24"/>
        </w:rPr>
      </w:pPr>
      <w:r w:rsidRPr="00001C29">
        <w:rPr>
          <w:color w:val="0070C0"/>
          <w:sz w:val="24"/>
          <w:szCs w:val="24"/>
        </w:rPr>
        <w:lastRenderedPageBreak/>
        <w:t>8</w:t>
      </w:r>
      <w:r w:rsidRPr="00001C29">
        <w:rPr>
          <w:color w:val="0070C0"/>
          <w:sz w:val="24"/>
          <w:szCs w:val="24"/>
          <w:vertAlign w:val="superscript"/>
        </w:rPr>
        <w:t>th</w:t>
      </w:r>
      <w:r w:rsidRPr="00001C29">
        <w:rPr>
          <w:color w:val="0070C0"/>
          <w:sz w:val="24"/>
          <w:szCs w:val="24"/>
        </w:rPr>
        <w:t xml:space="preserve"> Grade ELA Comprehension Questions</w:t>
      </w:r>
    </w:p>
    <w:p w:rsidR="00CE54DD" w:rsidRPr="00001C29" w:rsidRDefault="00CE54DD" w:rsidP="00CE54DD">
      <w:pPr>
        <w:pStyle w:val="NoSpacing"/>
        <w:jc w:val="center"/>
        <w:rPr>
          <w:color w:val="0070C0"/>
          <w:sz w:val="24"/>
          <w:szCs w:val="24"/>
        </w:rPr>
      </w:pPr>
      <w:r w:rsidRPr="00001C29">
        <w:rPr>
          <w:color w:val="0070C0"/>
          <w:sz w:val="24"/>
          <w:szCs w:val="24"/>
        </w:rPr>
        <w:t xml:space="preserve">Unit 5.1: “Narrative of the Life of Frederick Douglass, an American Slave” </w:t>
      </w:r>
    </w:p>
    <w:p w:rsidR="00CE54DD" w:rsidRPr="00001C29" w:rsidRDefault="00CE54DD" w:rsidP="00CE54DD">
      <w:pPr>
        <w:pStyle w:val="NoSpacing"/>
        <w:jc w:val="center"/>
        <w:rPr>
          <w:color w:val="0070C0"/>
          <w:sz w:val="24"/>
          <w:szCs w:val="24"/>
        </w:rPr>
      </w:pPr>
      <w:proofErr w:type="gramStart"/>
      <w:r w:rsidRPr="00001C29">
        <w:rPr>
          <w:color w:val="0070C0"/>
          <w:sz w:val="24"/>
          <w:szCs w:val="24"/>
        </w:rPr>
        <w:t>by</w:t>
      </w:r>
      <w:proofErr w:type="gramEnd"/>
      <w:r w:rsidRPr="00001C29">
        <w:rPr>
          <w:color w:val="0070C0"/>
          <w:sz w:val="24"/>
          <w:szCs w:val="24"/>
        </w:rPr>
        <w:t xml:space="preserve"> Frederick Douglass (p. 143-147) </w:t>
      </w:r>
    </w:p>
    <w:p w:rsidR="00CE54DD" w:rsidRPr="00001C29" w:rsidRDefault="00CE54DD" w:rsidP="00CE54DD">
      <w:pPr>
        <w:pStyle w:val="NoSpacing"/>
        <w:jc w:val="center"/>
        <w:rPr>
          <w:color w:val="0070C0"/>
          <w:sz w:val="24"/>
          <w:szCs w:val="24"/>
        </w:rPr>
      </w:pPr>
    </w:p>
    <w:p w:rsidR="00CE54DD" w:rsidRPr="00001C29" w:rsidRDefault="00CE54DD" w:rsidP="00CE54DD">
      <w:pPr>
        <w:pStyle w:val="NoSpacing"/>
        <w:jc w:val="center"/>
        <w:rPr>
          <w:color w:val="0070C0"/>
          <w:sz w:val="24"/>
          <w:szCs w:val="24"/>
        </w:rPr>
      </w:pPr>
    </w:p>
    <w:p w:rsidR="00CE54DD" w:rsidRPr="00001C29" w:rsidRDefault="00CE54DD" w:rsidP="00CE54DD">
      <w:pPr>
        <w:pStyle w:val="NoSpacing"/>
        <w:rPr>
          <w:color w:val="0070C0"/>
          <w:sz w:val="24"/>
          <w:szCs w:val="24"/>
        </w:rPr>
      </w:pPr>
      <w:r w:rsidRPr="00001C29">
        <w:rPr>
          <w:color w:val="0070C0"/>
          <w:sz w:val="24"/>
          <w:szCs w:val="24"/>
        </w:rPr>
        <w:t>Day 1 – lines 1-48, p. 143-144</w:t>
      </w:r>
    </w:p>
    <w:p w:rsidR="00CE54DD" w:rsidRPr="00001C29" w:rsidRDefault="00CE54DD" w:rsidP="00CE54DD">
      <w:pPr>
        <w:pStyle w:val="NoSpacing"/>
        <w:rPr>
          <w:color w:val="0070C0"/>
          <w:sz w:val="24"/>
          <w:szCs w:val="24"/>
        </w:rPr>
      </w:pPr>
    </w:p>
    <w:p w:rsidR="00CE54DD" w:rsidRPr="00001C29" w:rsidRDefault="00CE54DD" w:rsidP="00CE54DD">
      <w:pPr>
        <w:pStyle w:val="ListParagraph"/>
        <w:numPr>
          <w:ilvl w:val="0"/>
          <w:numId w:val="3"/>
        </w:numPr>
        <w:rPr>
          <w:rFonts w:cs="Times New Roman"/>
          <w:b/>
          <w:color w:val="0070C0"/>
          <w:sz w:val="24"/>
          <w:szCs w:val="24"/>
        </w:rPr>
      </w:pPr>
      <w:r w:rsidRPr="00001C29">
        <w:rPr>
          <w:rFonts w:cs="Times New Roman"/>
          <w:color w:val="0070C0"/>
          <w:sz w:val="24"/>
          <w:szCs w:val="24"/>
        </w:rPr>
        <w:t xml:space="preserve">ANALYZE TEXT – AUTOBIOGRAPHY: An </w:t>
      </w:r>
      <w:r w:rsidRPr="00001C29">
        <w:rPr>
          <w:rFonts w:cs="Times New Roman"/>
          <w:b/>
          <w:color w:val="0070C0"/>
          <w:sz w:val="24"/>
          <w:szCs w:val="24"/>
        </w:rPr>
        <w:t>autobiography</w:t>
      </w:r>
      <w:r w:rsidRPr="00001C29">
        <w:rPr>
          <w:rFonts w:cs="Times New Roman"/>
          <w:color w:val="0070C0"/>
          <w:sz w:val="24"/>
          <w:szCs w:val="24"/>
        </w:rPr>
        <w:t xml:space="preserve"> is an account of a writer’s own life.  Frederick Douglass is writing about himself and about real people and actual events.  Note the use of the pronouns </w:t>
      </w:r>
      <w:r w:rsidRPr="00001C29">
        <w:rPr>
          <w:rFonts w:cs="Times New Roman"/>
          <w:i/>
          <w:color w:val="0070C0"/>
          <w:sz w:val="24"/>
          <w:szCs w:val="24"/>
        </w:rPr>
        <w:t>I</w:t>
      </w:r>
      <w:r w:rsidRPr="00001C29">
        <w:rPr>
          <w:rFonts w:cs="Times New Roman"/>
          <w:color w:val="0070C0"/>
          <w:sz w:val="24"/>
          <w:szCs w:val="24"/>
        </w:rPr>
        <w:t xml:space="preserve">, </w:t>
      </w:r>
      <w:r w:rsidRPr="00001C29">
        <w:rPr>
          <w:rFonts w:cs="Times New Roman"/>
          <w:i/>
          <w:color w:val="0070C0"/>
          <w:sz w:val="24"/>
          <w:szCs w:val="24"/>
        </w:rPr>
        <w:t>me</w:t>
      </w:r>
      <w:r w:rsidRPr="00001C29">
        <w:rPr>
          <w:rFonts w:cs="Times New Roman"/>
          <w:color w:val="0070C0"/>
          <w:sz w:val="24"/>
          <w:szCs w:val="24"/>
        </w:rPr>
        <w:t xml:space="preserve">, and </w:t>
      </w:r>
      <w:r w:rsidRPr="00001C29">
        <w:rPr>
          <w:rFonts w:cs="Times New Roman"/>
          <w:i/>
          <w:color w:val="0070C0"/>
          <w:sz w:val="24"/>
          <w:szCs w:val="24"/>
        </w:rPr>
        <w:t>my</w:t>
      </w:r>
      <w:r w:rsidRPr="00001C29">
        <w:rPr>
          <w:rFonts w:cs="Times New Roman"/>
          <w:color w:val="0070C0"/>
          <w:sz w:val="24"/>
          <w:szCs w:val="24"/>
        </w:rPr>
        <w:t xml:space="preserve">.  The pronouns used in a text can be clues to help us determine the author’s point of view.  </w:t>
      </w:r>
      <w:r w:rsidRPr="00001C29">
        <w:rPr>
          <w:rFonts w:cs="Times New Roman"/>
          <w:b/>
          <w:color w:val="0070C0"/>
          <w:sz w:val="24"/>
          <w:szCs w:val="24"/>
        </w:rPr>
        <w:t>Re-read lines 1-11 (p. 143).</w:t>
      </w:r>
      <w:r w:rsidRPr="00001C29">
        <w:rPr>
          <w:rFonts w:cs="Times New Roman"/>
          <w:color w:val="0070C0"/>
          <w:sz w:val="24"/>
          <w:szCs w:val="24"/>
        </w:rPr>
        <w:t xml:space="preserve">  </w:t>
      </w:r>
      <w:r w:rsidRPr="00001C29">
        <w:rPr>
          <w:rFonts w:cs="Times New Roman"/>
          <w:b/>
          <w:color w:val="0070C0"/>
          <w:sz w:val="24"/>
          <w:szCs w:val="24"/>
        </w:rPr>
        <w:t xml:space="preserve">Locate the pronouns </w:t>
      </w:r>
      <w:r w:rsidRPr="00001C29">
        <w:rPr>
          <w:rFonts w:cs="Times New Roman"/>
          <w:b/>
          <w:i/>
          <w:color w:val="0070C0"/>
          <w:sz w:val="24"/>
          <w:szCs w:val="24"/>
        </w:rPr>
        <w:t>I</w:t>
      </w:r>
      <w:r w:rsidRPr="00001C29">
        <w:rPr>
          <w:rFonts w:cs="Times New Roman"/>
          <w:b/>
          <w:color w:val="0070C0"/>
          <w:sz w:val="24"/>
          <w:szCs w:val="24"/>
        </w:rPr>
        <w:t xml:space="preserve">, </w:t>
      </w:r>
      <w:r w:rsidRPr="00001C29">
        <w:rPr>
          <w:rFonts w:cs="Times New Roman"/>
          <w:b/>
          <w:i/>
          <w:color w:val="0070C0"/>
          <w:sz w:val="24"/>
          <w:szCs w:val="24"/>
        </w:rPr>
        <w:t>me</w:t>
      </w:r>
      <w:r w:rsidRPr="00001C29">
        <w:rPr>
          <w:rFonts w:cs="Times New Roman"/>
          <w:b/>
          <w:color w:val="0070C0"/>
          <w:sz w:val="24"/>
          <w:szCs w:val="24"/>
        </w:rPr>
        <w:t xml:space="preserve">, and </w:t>
      </w:r>
      <w:r w:rsidRPr="00001C29">
        <w:rPr>
          <w:rFonts w:cs="Times New Roman"/>
          <w:b/>
          <w:i/>
          <w:color w:val="0070C0"/>
          <w:sz w:val="24"/>
          <w:szCs w:val="24"/>
        </w:rPr>
        <w:t>my</w:t>
      </w:r>
      <w:r w:rsidRPr="00001C29">
        <w:rPr>
          <w:rFonts w:cs="Times New Roman"/>
          <w:b/>
          <w:color w:val="0070C0"/>
          <w:sz w:val="24"/>
          <w:szCs w:val="24"/>
        </w:rPr>
        <w:t xml:space="preserve"> in the text.  From what point of view is Douglass writing?  How does this point of view help Douglass achieve his purpose?  </w:t>
      </w:r>
      <w:r w:rsidRPr="00001C29">
        <w:rPr>
          <w:rFonts w:cs="Times New Roman"/>
          <w:color w:val="0070C0"/>
          <w:sz w:val="24"/>
          <w:szCs w:val="24"/>
        </w:rPr>
        <w:t>(RI.2.6)</w:t>
      </w:r>
    </w:p>
    <w:p w:rsidR="00CE54DD" w:rsidRPr="00001C29" w:rsidRDefault="00CE54DD" w:rsidP="00CE54DD">
      <w:pPr>
        <w:pStyle w:val="ListParagraph"/>
        <w:rPr>
          <w:rFonts w:cs="Times New Roman"/>
          <w:b/>
          <w:color w:val="0070C0"/>
          <w:sz w:val="24"/>
          <w:szCs w:val="24"/>
        </w:rPr>
      </w:pPr>
    </w:p>
    <w:p w:rsidR="00CE54DD" w:rsidRPr="00001C29" w:rsidRDefault="00CE54DD" w:rsidP="00CE54DD">
      <w:pPr>
        <w:pStyle w:val="ListParagraph"/>
        <w:numPr>
          <w:ilvl w:val="0"/>
          <w:numId w:val="3"/>
        </w:numPr>
        <w:rPr>
          <w:rFonts w:cs="Times New Roman"/>
          <w:b/>
          <w:color w:val="0070C0"/>
          <w:sz w:val="24"/>
          <w:szCs w:val="24"/>
        </w:rPr>
      </w:pPr>
      <w:r w:rsidRPr="00001C29">
        <w:rPr>
          <w:rFonts w:cs="Times New Roman"/>
          <w:color w:val="0070C0"/>
          <w:sz w:val="24"/>
          <w:szCs w:val="24"/>
        </w:rPr>
        <w:t xml:space="preserve">ANALYZE STRUCTURE: Writers of autobiography often tell events in order, but they may also show how events caused other events.  Recognizing such causes and effects helps readers understand why and how events occur, and how those events are connected.  </w:t>
      </w:r>
      <w:r w:rsidRPr="00001C29">
        <w:rPr>
          <w:rFonts w:cs="Times New Roman"/>
          <w:b/>
          <w:color w:val="0070C0"/>
          <w:sz w:val="24"/>
          <w:szCs w:val="24"/>
        </w:rPr>
        <w:t xml:space="preserve">Re-read lines 26-29 (p. 144).  Identify through text evidence changes slavery brought about in Douglass’s mistress.  </w:t>
      </w:r>
      <w:r w:rsidRPr="00001C29">
        <w:rPr>
          <w:rFonts w:cs="Times New Roman"/>
          <w:color w:val="0070C0"/>
          <w:sz w:val="24"/>
          <w:szCs w:val="24"/>
        </w:rPr>
        <w:t>(RI.1.1, RI.1.3)</w:t>
      </w:r>
    </w:p>
    <w:p w:rsidR="00CE54DD" w:rsidRPr="00001C29" w:rsidRDefault="00CE54DD" w:rsidP="00CE54DD">
      <w:pPr>
        <w:rPr>
          <w:rFonts w:cs="Times New Roman"/>
          <w:color w:val="0070C0"/>
          <w:sz w:val="24"/>
          <w:szCs w:val="24"/>
        </w:rPr>
      </w:pPr>
      <w:r w:rsidRPr="00001C29">
        <w:rPr>
          <w:rFonts w:cs="Times New Roman"/>
          <w:color w:val="0070C0"/>
          <w:sz w:val="24"/>
          <w:szCs w:val="24"/>
        </w:rPr>
        <w:t>Day 2 – lines 49-134, p. 145-147</w:t>
      </w:r>
    </w:p>
    <w:p w:rsidR="00CE54DD" w:rsidRPr="00001C29" w:rsidRDefault="00CE54DD" w:rsidP="00CE54DD">
      <w:pPr>
        <w:pStyle w:val="ListParagraph"/>
        <w:numPr>
          <w:ilvl w:val="0"/>
          <w:numId w:val="3"/>
        </w:numPr>
        <w:rPr>
          <w:rFonts w:cs="Times New Roman"/>
          <w:b/>
          <w:color w:val="0070C0"/>
          <w:sz w:val="24"/>
          <w:szCs w:val="24"/>
        </w:rPr>
      </w:pPr>
      <w:r w:rsidRPr="00001C29">
        <w:rPr>
          <w:rFonts w:cs="Times New Roman"/>
          <w:color w:val="0070C0"/>
          <w:sz w:val="24"/>
          <w:szCs w:val="24"/>
        </w:rPr>
        <w:t xml:space="preserve">ANALYZE TEXT – AUTOBIOGRAPHY: In this part of his autobiography, Douglass describes how he furthered his education after his mistress no longer chose to teach him.  </w:t>
      </w:r>
      <w:r w:rsidRPr="00001C29">
        <w:rPr>
          <w:rFonts w:cs="Times New Roman"/>
          <w:b/>
          <w:color w:val="0070C0"/>
          <w:sz w:val="24"/>
          <w:szCs w:val="24"/>
        </w:rPr>
        <w:t xml:space="preserve">Re-read lines 49-76 (p. 145).  Cite evidence that shows the attitudes of white boys.  How are these attitudes similar to or different from the attitudes of the master and mistress? </w:t>
      </w:r>
      <w:r w:rsidRPr="00001C29">
        <w:rPr>
          <w:rFonts w:cs="Times New Roman"/>
          <w:color w:val="0070C0"/>
          <w:sz w:val="24"/>
          <w:szCs w:val="24"/>
        </w:rPr>
        <w:t>(RI.1.1, RI.1.3)</w:t>
      </w:r>
    </w:p>
    <w:p w:rsidR="00CE54DD" w:rsidRPr="00001C29" w:rsidRDefault="00CE54DD" w:rsidP="00CE54DD">
      <w:pPr>
        <w:pStyle w:val="ListParagraph"/>
        <w:rPr>
          <w:rFonts w:cs="Times New Roman"/>
          <w:b/>
          <w:color w:val="0070C0"/>
          <w:sz w:val="24"/>
          <w:szCs w:val="24"/>
        </w:rPr>
      </w:pPr>
    </w:p>
    <w:p w:rsidR="00CE54DD" w:rsidRPr="00001C29" w:rsidRDefault="00CE54DD" w:rsidP="00CE54DD">
      <w:pPr>
        <w:pStyle w:val="ListParagraph"/>
        <w:numPr>
          <w:ilvl w:val="0"/>
          <w:numId w:val="3"/>
        </w:numPr>
        <w:rPr>
          <w:rFonts w:cs="Times New Roman"/>
          <w:b/>
          <w:color w:val="0070C0"/>
          <w:sz w:val="24"/>
          <w:szCs w:val="24"/>
        </w:rPr>
      </w:pPr>
      <w:r w:rsidRPr="00001C29">
        <w:rPr>
          <w:rFonts w:cs="Times New Roman"/>
          <w:color w:val="0070C0"/>
          <w:sz w:val="24"/>
          <w:szCs w:val="24"/>
        </w:rPr>
        <w:t xml:space="preserve">ANALYZE TEXT – AUTOBIOGRAPHY: Beginning in line 112 (p. 146), Douglass describes the result of his having learned to read.  </w:t>
      </w:r>
      <w:r w:rsidRPr="00001C29">
        <w:rPr>
          <w:rFonts w:cs="Times New Roman"/>
          <w:b/>
          <w:color w:val="0070C0"/>
          <w:sz w:val="24"/>
          <w:szCs w:val="24"/>
        </w:rPr>
        <w:t xml:space="preserve">Re-read lines 112-120 (p. 146-147).  Explain what Douglass believed his ability to read had caused.  Cite evidence showing why he felt that way.  </w:t>
      </w:r>
      <w:r w:rsidRPr="00001C29">
        <w:rPr>
          <w:rFonts w:cs="Times New Roman"/>
          <w:color w:val="0070C0"/>
          <w:sz w:val="24"/>
          <w:szCs w:val="24"/>
        </w:rPr>
        <w:t>(RI.1.1, RI.1.3)</w:t>
      </w:r>
    </w:p>
    <w:p w:rsidR="00CE54DD" w:rsidRPr="00001C29" w:rsidRDefault="00CE54DD" w:rsidP="00CE54DD">
      <w:pPr>
        <w:pStyle w:val="ListParagraph"/>
        <w:rPr>
          <w:rFonts w:cs="Times New Roman"/>
          <w:b/>
          <w:color w:val="0070C0"/>
          <w:sz w:val="24"/>
          <w:szCs w:val="24"/>
        </w:rPr>
      </w:pPr>
    </w:p>
    <w:p w:rsidR="00CE54DD" w:rsidRPr="00001C29" w:rsidRDefault="00CE54DD" w:rsidP="00CE54DD">
      <w:pPr>
        <w:pStyle w:val="ListParagraph"/>
        <w:numPr>
          <w:ilvl w:val="0"/>
          <w:numId w:val="3"/>
        </w:numPr>
        <w:rPr>
          <w:rFonts w:cs="Times New Roman"/>
          <w:b/>
          <w:color w:val="0070C0"/>
          <w:sz w:val="24"/>
          <w:szCs w:val="24"/>
        </w:rPr>
      </w:pPr>
      <w:r w:rsidRPr="00001C29">
        <w:rPr>
          <w:rFonts w:cs="Times New Roman"/>
          <w:color w:val="0070C0"/>
          <w:sz w:val="24"/>
          <w:szCs w:val="24"/>
        </w:rPr>
        <w:t xml:space="preserve">ANALYZE TEXT – AUTOBIOGRAPHY: Douglass escaped to freedom at age 20 and wrote this autobiography about seven years later.  </w:t>
      </w:r>
      <w:r w:rsidRPr="00001C29">
        <w:rPr>
          <w:rFonts w:cs="Times New Roman"/>
          <w:b/>
          <w:color w:val="0070C0"/>
          <w:sz w:val="24"/>
          <w:szCs w:val="24"/>
        </w:rPr>
        <w:t xml:space="preserve">Re-read lines 120-134 (p. 147).  Why does Douglass, as a free man writing his autobiography, include these troubling thoughts he had as a teenager? </w:t>
      </w:r>
      <w:r w:rsidRPr="00001C29">
        <w:rPr>
          <w:rFonts w:cs="Times New Roman"/>
          <w:color w:val="0070C0"/>
          <w:sz w:val="24"/>
          <w:szCs w:val="24"/>
        </w:rPr>
        <w:t>(RI.1.3, RI.2.6)</w:t>
      </w:r>
    </w:p>
    <w:p w:rsidR="00CE54DD" w:rsidRPr="00001C29" w:rsidRDefault="00CE54DD" w:rsidP="00CE54DD">
      <w:pPr>
        <w:pStyle w:val="NoSpacing"/>
        <w:jc w:val="center"/>
        <w:rPr>
          <w:color w:val="0070C0"/>
          <w:sz w:val="36"/>
          <w:szCs w:val="36"/>
        </w:rPr>
      </w:pPr>
    </w:p>
    <w:p w:rsidR="00CE54DD" w:rsidRPr="00001C29" w:rsidRDefault="00CE54DD">
      <w:pPr>
        <w:rPr>
          <w:color w:val="0070C0"/>
        </w:rPr>
      </w:pPr>
    </w:p>
    <w:p w:rsidR="00CE54DD" w:rsidRPr="00001C29" w:rsidRDefault="00CE54DD">
      <w:pPr>
        <w:rPr>
          <w:color w:val="0070C0"/>
        </w:rPr>
      </w:pPr>
    </w:p>
    <w:p w:rsidR="00CE54DD" w:rsidRPr="00001C29" w:rsidRDefault="00CE54DD" w:rsidP="00CE54DD">
      <w:pPr>
        <w:jc w:val="center"/>
        <w:rPr>
          <w:rFonts w:ascii="Times New Roman" w:hAnsi="Times New Roman" w:cs="Times New Roman"/>
          <w:color w:val="0070C0"/>
          <w:sz w:val="44"/>
          <w:szCs w:val="44"/>
        </w:rPr>
      </w:pPr>
      <w:r w:rsidRPr="00001C29">
        <w:rPr>
          <w:rFonts w:ascii="Times New Roman" w:hAnsi="Times New Roman" w:cs="Times New Roman"/>
          <w:color w:val="0070C0"/>
          <w:sz w:val="44"/>
          <w:szCs w:val="44"/>
        </w:rPr>
        <w:lastRenderedPageBreak/>
        <w:t>Franklin Academy Boynton Beach</w:t>
      </w:r>
    </w:p>
    <w:p w:rsidR="00CE54DD" w:rsidRPr="00001C29" w:rsidRDefault="00CE54DD" w:rsidP="00CE54DD">
      <w:pPr>
        <w:jc w:val="center"/>
        <w:rPr>
          <w:rFonts w:ascii="Times New Roman" w:hAnsi="Times New Roman" w:cs="Times New Roman"/>
          <w:color w:val="0070C0"/>
          <w:sz w:val="44"/>
          <w:szCs w:val="44"/>
        </w:rPr>
      </w:pPr>
      <w:r w:rsidRPr="00001C29">
        <w:rPr>
          <w:rFonts w:ascii="Times New Roman" w:hAnsi="Times New Roman" w:cs="Times New Roman"/>
          <w:color w:val="0070C0"/>
          <w:sz w:val="44"/>
          <w:szCs w:val="44"/>
        </w:rPr>
        <w:t xml:space="preserve">Grade 8 Project </w:t>
      </w:r>
    </w:p>
    <w:p w:rsidR="00CE54DD" w:rsidRPr="00001C29" w:rsidRDefault="00CE54DD" w:rsidP="00CE54DD">
      <w:pPr>
        <w:jc w:val="center"/>
        <w:rPr>
          <w:rFonts w:ascii="Times New Roman" w:hAnsi="Times New Roman" w:cs="Times New Roman"/>
          <w:color w:val="0070C0"/>
          <w:sz w:val="44"/>
          <w:szCs w:val="44"/>
        </w:rPr>
      </w:pPr>
      <w:r w:rsidRPr="00001C29">
        <w:rPr>
          <w:rFonts w:ascii="Times New Roman" w:hAnsi="Times New Roman" w:cs="Times New Roman"/>
          <w:color w:val="0070C0"/>
          <w:sz w:val="44"/>
          <w:szCs w:val="44"/>
        </w:rPr>
        <w:t xml:space="preserve">Unit 5.1: from </w:t>
      </w:r>
      <w:r w:rsidRPr="00001C29">
        <w:rPr>
          <w:rFonts w:ascii="Times New Roman" w:hAnsi="Times New Roman" w:cs="Times New Roman"/>
          <w:i/>
          <w:color w:val="0070C0"/>
          <w:sz w:val="44"/>
          <w:szCs w:val="44"/>
        </w:rPr>
        <w:t>Narrative of the Life of Frederick Douglass, an American Slave</w:t>
      </w:r>
    </w:p>
    <w:p w:rsidR="00CE54DD" w:rsidRPr="00001C29" w:rsidRDefault="00CE54DD" w:rsidP="00CE54DD">
      <w:pPr>
        <w:rPr>
          <w:rFonts w:ascii="Times New Roman" w:hAnsi="Times New Roman" w:cs="Times New Roman"/>
          <w:color w:val="0070C0"/>
          <w:sz w:val="44"/>
          <w:szCs w:val="44"/>
        </w:rPr>
      </w:pPr>
    </w:p>
    <w:p w:rsidR="00CE54DD" w:rsidRPr="00001C29" w:rsidRDefault="00CE54DD" w:rsidP="00CE54DD">
      <w:pPr>
        <w:rPr>
          <w:rFonts w:ascii="Times New Roman" w:hAnsi="Times New Roman" w:cs="Times New Roman"/>
          <w:color w:val="0070C0"/>
          <w:sz w:val="40"/>
          <w:szCs w:val="40"/>
        </w:rPr>
      </w:pPr>
      <w:r w:rsidRPr="00001C29">
        <w:rPr>
          <w:rFonts w:ascii="Times New Roman" w:hAnsi="Times New Roman" w:cs="Times New Roman"/>
          <w:color w:val="0070C0"/>
          <w:sz w:val="40"/>
          <w:szCs w:val="40"/>
        </w:rPr>
        <w:t>Assignment: Civil War Research Project</w:t>
      </w:r>
    </w:p>
    <w:p w:rsidR="00CE54DD" w:rsidRPr="00001C29" w:rsidRDefault="00CE54DD" w:rsidP="00CE54DD">
      <w:pPr>
        <w:rPr>
          <w:rFonts w:ascii="Times New Roman" w:hAnsi="Times New Roman" w:cs="Times New Roman"/>
          <w:color w:val="0070C0"/>
          <w:sz w:val="40"/>
          <w:szCs w:val="40"/>
        </w:rPr>
      </w:pPr>
      <w:r w:rsidRPr="00001C29">
        <w:rPr>
          <w:rFonts w:ascii="Times New Roman" w:hAnsi="Times New Roman" w:cs="Times New Roman"/>
          <w:color w:val="0070C0"/>
          <w:sz w:val="40"/>
          <w:szCs w:val="40"/>
        </w:rPr>
        <w:t>Date of Completion: end of unit</w:t>
      </w:r>
    </w:p>
    <w:p w:rsidR="00CE54DD" w:rsidRPr="00001C29" w:rsidRDefault="00CE54DD" w:rsidP="00CE54DD">
      <w:pPr>
        <w:rPr>
          <w:rFonts w:ascii="Times New Roman" w:hAnsi="Times New Roman" w:cs="Times New Roman"/>
          <w:color w:val="0070C0"/>
          <w:sz w:val="40"/>
          <w:szCs w:val="40"/>
        </w:rPr>
      </w:pPr>
      <w:r w:rsidRPr="00001C29">
        <w:rPr>
          <w:rFonts w:ascii="Times New Roman" w:hAnsi="Times New Roman" w:cs="Times New Roman"/>
          <w:color w:val="0070C0"/>
          <w:sz w:val="40"/>
          <w:szCs w:val="40"/>
        </w:rPr>
        <w:t xml:space="preserve">Task: Research any battle of the U.S. Civil War (1861-1865) and create a presentation on the events that took place.  The presentation must address key events of the battle, a description of these events, and the effects of the battle on the war itself.  </w:t>
      </w:r>
    </w:p>
    <w:p w:rsidR="00CE54DD" w:rsidRPr="00001C29" w:rsidRDefault="00CE54DD" w:rsidP="00CE54DD">
      <w:pPr>
        <w:rPr>
          <w:rFonts w:ascii="Times New Roman" w:hAnsi="Times New Roman" w:cs="Times New Roman"/>
          <w:color w:val="0070C0"/>
          <w:sz w:val="40"/>
          <w:szCs w:val="40"/>
        </w:rPr>
      </w:pPr>
      <w:r w:rsidRPr="00001C29">
        <w:rPr>
          <w:rFonts w:ascii="Times New Roman" w:hAnsi="Times New Roman" w:cs="Times New Roman"/>
          <w:color w:val="0070C0"/>
          <w:sz w:val="40"/>
          <w:szCs w:val="40"/>
        </w:rPr>
        <w:t>Your presentation may be done in any of the following forms:</w:t>
      </w:r>
    </w:p>
    <w:p w:rsidR="00CE54DD" w:rsidRPr="00001C29" w:rsidRDefault="00CE54DD" w:rsidP="00CE54DD">
      <w:pPr>
        <w:pStyle w:val="ListParagraph"/>
        <w:numPr>
          <w:ilvl w:val="0"/>
          <w:numId w:val="4"/>
        </w:numPr>
        <w:rPr>
          <w:rFonts w:ascii="Times New Roman" w:hAnsi="Times New Roman" w:cs="Times New Roman"/>
          <w:color w:val="0070C0"/>
          <w:sz w:val="40"/>
          <w:szCs w:val="40"/>
        </w:rPr>
      </w:pPr>
      <w:r w:rsidRPr="00001C29">
        <w:rPr>
          <w:rFonts w:ascii="Times New Roman" w:hAnsi="Times New Roman" w:cs="Times New Roman"/>
          <w:color w:val="0070C0"/>
          <w:sz w:val="40"/>
          <w:szCs w:val="40"/>
        </w:rPr>
        <w:t>A five-paragraph essay using standard essay form (introduction, multi-body paragraphs, conclusion).</w:t>
      </w:r>
    </w:p>
    <w:p w:rsidR="00CE54DD" w:rsidRPr="00001C29" w:rsidRDefault="00CE54DD" w:rsidP="00CE54DD">
      <w:pPr>
        <w:pStyle w:val="ListParagraph"/>
        <w:numPr>
          <w:ilvl w:val="0"/>
          <w:numId w:val="4"/>
        </w:numPr>
        <w:rPr>
          <w:rFonts w:ascii="Times New Roman" w:hAnsi="Times New Roman" w:cs="Times New Roman"/>
          <w:color w:val="0070C0"/>
          <w:sz w:val="40"/>
          <w:szCs w:val="40"/>
        </w:rPr>
      </w:pPr>
      <w:r w:rsidRPr="00001C29">
        <w:rPr>
          <w:rFonts w:ascii="Times New Roman" w:hAnsi="Times New Roman" w:cs="Times New Roman"/>
          <w:color w:val="0070C0"/>
          <w:sz w:val="40"/>
          <w:szCs w:val="40"/>
        </w:rPr>
        <w:t xml:space="preserve">A </w:t>
      </w:r>
      <w:r w:rsidR="00B6556D" w:rsidRPr="00001C29">
        <w:rPr>
          <w:rFonts w:ascii="Times New Roman" w:hAnsi="Times New Roman" w:cs="Times New Roman"/>
          <w:color w:val="0070C0"/>
          <w:sz w:val="40"/>
          <w:szCs w:val="40"/>
        </w:rPr>
        <w:t>poster board of images and a 2-3</w:t>
      </w:r>
      <w:r w:rsidRPr="00001C29">
        <w:rPr>
          <w:rFonts w:ascii="Times New Roman" w:hAnsi="Times New Roman" w:cs="Times New Roman"/>
          <w:color w:val="0070C0"/>
          <w:sz w:val="40"/>
          <w:szCs w:val="40"/>
        </w:rPr>
        <w:t xml:space="preserve"> paragraph description accompanying it.</w:t>
      </w:r>
    </w:p>
    <w:p w:rsidR="00CE54DD" w:rsidRPr="00001C29" w:rsidRDefault="00CE54DD" w:rsidP="00CE54DD">
      <w:pPr>
        <w:pStyle w:val="ListParagraph"/>
        <w:numPr>
          <w:ilvl w:val="0"/>
          <w:numId w:val="4"/>
        </w:numPr>
        <w:rPr>
          <w:rFonts w:cs="Times New Roman"/>
          <w:color w:val="0070C0"/>
          <w:sz w:val="40"/>
          <w:szCs w:val="40"/>
        </w:rPr>
      </w:pPr>
      <w:r w:rsidRPr="00001C29">
        <w:rPr>
          <w:rFonts w:ascii="Times New Roman" w:hAnsi="Times New Roman" w:cs="Times New Roman"/>
          <w:color w:val="0070C0"/>
          <w:sz w:val="40"/>
          <w:szCs w:val="40"/>
        </w:rPr>
        <w:t>A PowerPoint or Prezi presentation (minimum 10 slides of information – not including title page or pictures)</w:t>
      </w:r>
    </w:p>
    <w:p w:rsidR="00CE54DD" w:rsidRPr="00001C29" w:rsidRDefault="00CE54DD">
      <w:pPr>
        <w:rPr>
          <w:color w:val="0070C0"/>
          <w:sz w:val="40"/>
          <w:szCs w:val="40"/>
        </w:rPr>
      </w:pPr>
      <w:bookmarkStart w:id="0" w:name="_GoBack"/>
      <w:bookmarkEnd w:id="0"/>
    </w:p>
    <w:sectPr w:rsidR="00CE54DD" w:rsidRPr="0000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23DB"/>
    <w:multiLevelType w:val="hybridMultilevel"/>
    <w:tmpl w:val="B790BAA8"/>
    <w:lvl w:ilvl="0" w:tplc="53CAD9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17D66"/>
    <w:multiLevelType w:val="hybridMultilevel"/>
    <w:tmpl w:val="56B4A4B8"/>
    <w:lvl w:ilvl="0" w:tplc="D9960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B3C55"/>
    <w:multiLevelType w:val="hybridMultilevel"/>
    <w:tmpl w:val="CCFC8E8C"/>
    <w:lvl w:ilvl="0" w:tplc="3A5EA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D0DD0"/>
    <w:multiLevelType w:val="hybridMultilevel"/>
    <w:tmpl w:val="E758AF5C"/>
    <w:lvl w:ilvl="0" w:tplc="CF7C6DB6">
      <w:start w:val="1"/>
      <w:numFmt w:val="decimal"/>
      <w:lvlText w:val="%1."/>
      <w:lvlJc w:val="left"/>
      <w:pPr>
        <w:tabs>
          <w:tab w:val="num" w:pos="720"/>
        </w:tabs>
        <w:ind w:left="720" w:hanging="360"/>
      </w:pPr>
      <w:rPr>
        <w:rFonts w:asciiTheme="minorHAnsi" w:hAnsiTheme="minorHAnsi" w:hint="default"/>
      </w:rPr>
    </w:lvl>
    <w:lvl w:ilvl="1" w:tplc="A92439F8" w:tentative="1">
      <w:start w:val="1"/>
      <w:numFmt w:val="decimal"/>
      <w:lvlText w:val="%2."/>
      <w:lvlJc w:val="left"/>
      <w:pPr>
        <w:tabs>
          <w:tab w:val="num" w:pos="1440"/>
        </w:tabs>
        <w:ind w:left="1440" w:hanging="360"/>
      </w:pPr>
    </w:lvl>
    <w:lvl w:ilvl="2" w:tplc="6510AD18" w:tentative="1">
      <w:start w:val="1"/>
      <w:numFmt w:val="decimal"/>
      <w:lvlText w:val="%3."/>
      <w:lvlJc w:val="left"/>
      <w:pPr>
        <w:tabs>
          <w:tab w:val="num" w:pos="2160"/>
        </w:tabs>
        <w:ind w:left="2160" w:hanging="360"/>
      </w:pPr>
    </w:lvl>
    <w:lvl w:ilvl="3" w:tplc="0F50ED9C" w:tentative="1">
      <w:start w:val="1"/>
      <w:numFmt w:val="decimal"/>
      <w:lvlText w:val="%4."/>
      <w:lvlJc w:val="left"/>
      <w:pPr>
        <w:tabs>
          <w:tab w:val="num" w:pos="2880"/>
        </w:tabs>
        <w:ind w:left="2880" w:hanging="360"/>
      </w:pPr>
    </w:lvl>
    <w:lvl w:ilvl="4" w:tplc="0F56A808" w:tentative="1">
      <w:start w:val="1"/>
      <w:numFmt w:val="decimal"/>
      <w:lvlText w:val="%5."/>
      <w:lvlJc w:val="left"/>
      <w:pPr>
        <w:tabs>
          <w:tab w:val="num" w:pos="3600"/>
        </w:tabs>
        <w:ind w:left="3600" w:hanging="360"/>
      </w:pPr>
    </w:lvl>
    <w:lvl w:ilvl="5" w:tplc="B3681B22" w:tentative="1">
      <w:start w:val="1"/>
      <w:numFmt w:val="decimal"/>
      <w:lvlText w:val="%6."/>
      <w:lvlJc w:val="left"/>
      <w:pPr>
        <w:tabs>
          <w:tab w:val="num" w:pos="4320"/>
        </w:tabs>
        <w:ind w:left="4320" w:hanging="360"/>
      </w:pPr>
    </w:lvl>
    <w:lvl w:ilvl="6" w:tplc="274C08BC" w:tentative="1">
      <w:start w:val="1"/>
      <w:numFmt w:val="decimal"/>
      <w:lvlText w:val="%7."/>
      <w:lvlJc w:val="left"/>
      <w:pPr>
        <w:tabs>
          <w:tab w:val="num" w:pos="5040"/>
        </w:tabs>
        <w:ind w:left="5040" w:hanging="360"/>
      </w:pPr>
    </w:lvl>
    <w:lvl w:ilvl="7" w:tplc="6D3040E6" w:tentative="1">
      <w:start w:val="1"/>
      <w:numFmt w:val="decimal"/>
      <w:lvlText w:val="%8."/>
      <w:lvlJc w:val="left"/>
      <w:pPr>
        <w:tabs>
          <w:tab w:val="num" w:pos="5760"/>
        </w:tabs>
        <w:ind w:left="5760" w:hanging="360"/>
      </w:pPr>
    </w:lvl>
    <w:lvl w:ilvl="8" w:tplc="4866E63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DD"/>
    <w:rsid w:val="00001C29"/>
    <w:rsid w:val="00641DD6"/>
    <w:rsid w:val="00B6556D"/>
    <w:rsid w:val="00B8335B"/>
    <w:rsid w:val="00CE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ED74D-F0E7-4CA8-AF77-8DEDD756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4DD"/>
    <w:pPr>
      <w:spacing w:after="0" w:line="240" w:lineRule="auto"/>
    </w:pPr>
  </w:style>
  <w:style w:type="paragraph" w:styleId="ListParagraph">
    <w:name w:val="List Paragraph"/>
    <w:basedOn w:val="Normal"/>
    <w:uiPriority w:val="34"/>
    <w:qFormat/>
    <w:rsid w:val="00CE5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Franklin Academy Boynton Beach</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Lanza</dc:creator>
  <cp:keywords/>
  <dc:description/>
  <cp:lastModifiedBy>Robert Lanza</cp:lastModifiedBy>
  <cp:revision>3</cp:revision>
  <dcterms:created xsi:type="dcterms:W3CDTF">2018-03-19T10:52:00Z</dcterms:created>
  <dcterms:modified xsi:type="dcterms:W3CDTF">2018-03-26T10:54:00Z</dcterms:modified>
</cp:coreProperties>
</file>